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E8" w:rsidRPr="001B2828" w:rsidRDefault="008611E8" w:rsidP="008611E8">
      <w:pPr>
        <w:tabs>
          <w:tab w:val="left" w:pos="426"/>
          <w:tab w:val="left" w:pos="1080"/>
        </w:tabs>
        <w:spacing w:after="0" w:line="240" w:lineRule="auto"/>
        <w:ind w:left="426"/>
        <w:jc w:val="center"/>
        <w:rPr>
          <w:rFonts w:ascii="Times New Roman" w:hAnsi="Times New Roman" w:cs="Times New Roman"/>
        </w:rPr>
      </w:pPr>
      <w:r w:rsidRPr="001B2828">
        <w:rPr>
          <w:rFonts w:ascii="Times New Roman" w:hAnsi="Times New Roman" w:cs="Times New Roman"/>
          <w:noProof/>
        </w:rPr>
        <w:drawing>
          <wp:anchor distT="0" distB="0" distL="114300" distR="114300" simplePos="0" relativeHeight="251659264" behindDoc="1" locked="0" layoutInCell="1" allowOverlap="1" wp14:anchorId="7CE63CD1" wp14:editId="27B818CF">
            <wp:simplePos x="0" y="0"/>
            <wp:positionH relativeFrom="margin">
              <wp:align>right</wp:align>
            </wp:positionH>
            <wp:positionV relativeFrom="paragraph">
              <wp:posOffset>134620</wp:posOffset>
            </wp:positionV>
            <wp:extent cx="852170" cy="763270"/>
            <wp:effectExtent l="0" t="0" r="5080" b="0"/>
            <wp:wrapNone/>
            <wp:docPr id="9" name="Picture 9" descr="Description: NEE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EC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217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828">
        <w:rPr>
          <w:rFonts w:ascii="Times New Roman" w:hAnsi="Times New Roman" w:cs="Times New Roman"/>
          <w:noProof/>
        </w:rPr>
        <w:drawing>
          <wp:anchor distT="0" distB="0" distL="114300" distR="114300" simplePos="0" relativeHeight="251660288" behindDoc="0" locked="0" layoutInCell="1" allowOverlap="1" wp14:anchorId="5C9C92D7" wp14:editId="7DBA338B">
            <wp:simplePos x="0" y="0"/>
            <wp:positionH relativeFrom="column">
              <wp:posOffset>-3810</wp:posOffset>
            </wp:positionH>
            <wp:positionV relativeFrom="paragraph">
              <wp:posOffset>82550</wp:posOffset>
            </wp:positionV>
            <wp:extent cx="793115" cy="847725"/>
            <wp:effectExtent l="0" t="0" r="6985" b="9525"/>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1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828">
        <w:rPr>
          <w:rFonts w:ascii="Times New Roman" w:hAnsi="Times New Roman" w:cs="Times New Roman"/>
        </w:rPr>
        <w:t>GOVERNMENT OF PAKISTAN</w:t>
      </w:r>
    </w:p>
    <w:p w:rsidR="008611E8" w:rsidRPr="001B2828" w:rsidRDefault="008611E8" w:rsidP="008611E8">
      <w:pPr>
        <w:tabs>
          <w:tab w:val="left" w:pos="426"/>
        </w:tabs>
        <w:spacing w:after="0" w:line="240" w:lineRule="auto"/>
        <w:ind w:left="426"/>
        <w:jc w:val="center"/>
        <w:rPr>
          <w:rFonts w:ascii="Times New Roman" w:hAnsi="Times New Roman" w:cs="Times New Roman"/>
        </w:rPr>
      </w:pPr>
      <w:r w:rsidRPr="001B2828">
        <w:rPr>
          <w:rFonts w:ascii="Times New Roman" w:hAnsi="Times New Roman" w:cs="Times New Roman"/>
        </w:rPr>
        <w:t xml:space="preserve">MINISTRY OF </w:t>
      </w:r>
      <w:r w:rsidR="00887F73">
        <w:rPr>
          <w:rFonts w:ascii="Times New Roman" w:hAnsi="Times New Roman" w:cs="Times New Roman"/>
        </w:rPr>
        <w:t>ENERGY (POWER DIVISION)</w:t>
      </w:r>
      <w:bookmarkStart w:id="0" w:name="_GoBack"/>
      <w:bookmarkEnd w:id="0"/>
    </w:p>
    <w:p w:rsidR="008611E8" w:rsidRPr="001B2828" w:rsidRDefault="008611E8" w:rsidP="008611E8">
      <w:pPr>
        <w:tabs>
          <w:tab w:val="left" w:pos="426"/>
        </w:tabs>
        <w:spacing w:after="0" w:line="240" w:lineRule="auto"/>
        <w:ind w:left="426"/>
        <w:jc w:val="center"/>
        <w:rPr>
          <w:rFonts w:ascii="Times New Roman" w:hAnsi="Times New Roman" w:cs="Times New Roman"/>
        </w:rPr>
      </w:pPr>
      <w:r w:rsidRPr="001B2828">
        <w:rPr>
          <w:rFonts w:ascii="Times New Roman" w:hAnsi="Times New Roman" w:cs="Times New Roman"/>
        </w:rPr>
        <w:t>NATIONAL ENERGY EFFICIENCY &amp; CONSERVATION AUTHORITY</w:t>
      </w:r>
    </w:p>
    <w:p w:rsidR="008611E8" w:rsidRPr="001B2828" w:rsidRDefault="008611E8" w:rsidP="008611E8">
      <w:pPr>
        <w:tabs>
          <w:tab w:val="left" w:pos="426"/>
        </w:tabs>
        <w:spacing w:after="0" w:line="240" w:lineRule="auto"/>
        <w:ind w:left="426"/>
        <w:jc w:val="center"/>
        <w:rPr>
          <w:rFonts w:ascii="Times New Roman" w:hAnsi="Times New Roman" w:cs="Times New Roman"/>
        </w:rPr>
      </w:pPr>
      <w:r w:rsidRPr="001B2828">
        <w:rPr>
          <w:rFonts w:ascii="Times New Roman" w:hAnsi="Times New Roman" w:cs="Times New Roman"/>
        </w:rPr>
        <w:t xml:space="preserve">NEECA BUILDING, G-5/2, ISLAMABAD, PAKISTAN </w:t>
      </w:r>
    </w:p>
    <w:p w:rsidR="008611E8" w:rsidRPr="001B2828" w:rsidRDefault="00887F73" w:rsidP="008611E8">
      <w:pPr>
        <w:tabs>
          <w:tab w:val="left" w:pos="426"/>
        </w:tabs>
        <w:spacing w:after="0" w:line="240" w:lineRule="auto"/>
        <w:ind w:left="426"/>
        <w:jc w:val="center"/>
        <w:rPr>
          <w:rFonts w:ascii="Times New Roman" w:hAnsi="Times New Roman" w:cs="Times New Roman"/>
        </w:rPr>
      </w:pPr>
      <w:hyperlink r:id="rId8" w:history="1">
        <w:r w:rsidR="008611E8" w:rsidRPr="001B2828">
          <w:rPr>
            <w:rFonts w:ascii="Times New Roman" w:hAnsi="Times New Roman" w:cs="Times New Roman"/>
          </w:rPr>
          <w:t>www.neeca.gov.pk</w:t>
        </w:r>
      </w:hyperlink>
    </w:p>
    <w:p w:rsidR="008611E8" w:rsidRDefault="008611E8" w:rsidP="008611E8">
      <w:pPr>
        <w:tabs>
          <w:tab w:val="left" w:pos="426"/>
        </w:tabs>
        <w:spacing w:after="0" w:line="240" w:lineRule="auto"/>
        <w:ind w:left="426"/>
        <w:jc w:val="center"/>
        <w:rPr>
          <w:rFonts w:ascii="Times New Roman" w:hAnsi="Times New Roman" w:cs="Times New Roman"/>
        </w:rPr>
      </w:pPr>
    </w:p>
    <w:tbl>
      <w:tblPr>
        <w:tblStyle w:val="TableGrid"/>
        <w:tblW w:w="10967" w:type="dxa"/>
        <w:jc w:val="center"/>
        <w:tblLook w:val="04A0" w:firstRow="1" w:lastRow="0" w:firstColumn="1" w:lastColumn="0" w:noHBand="0" w:noVBand="1"/>
      </w:tblPr>
      <w:tblGrid>
        <w:gridCol w:w="648"/>
        <w:gridCol w:w="1707"/>
        <w:gridCol w:w="859"/>
        <w:gridCol w:w="1276"/>
        <w:gridCol w:w="696"/>
        <w:gridCol w:w="2848"/>
        <w:gridCol w:w="2933"/>
      </w:tblGrid>
      <w:tr w:rsidR="006A1ABF" w:rsidRPr="0045032E" w:rsidTr="001223E1">
        <w:trPr>
          <w:trHeight w:hRule="exact" w:val="623"/>
          <w:jc w:val="center"/>
        </w:trPr>
        <w:tc>
          <w:tcPr>
            <w:tcW w:w="10967" w:type="dxa"/>
            <w:gridSpan w:val="7"/>
            <w:shd w:val="clear" w:color="auto" w:fill="000000" w:themeFill="text1"/>
          </w:tcPr>
          <w:p w:rsidR="006A1ABF" w:rsidRPr="0045032E" w:rsidRDefault="006A1ABF" w:rsidP="001223E1">
            <w:pPr>
              <w:spacing w:before="120"/>
              <w:ind w:left="-18" w:firstLine="18"/>
              <w:jc w:val="center"/>
              <w:textAlignment w:val="baseline"/>
              <w:rPr>
                <w:rFonts w:cstheme="minorHAnsi"/>
                <w:b/>
                <w:bCs/>
                <w:sz w:val="24"/>
              </w:rPr>
            </w:pPr>
          </w:p>
        </w:tc>
      </w:tr>
      <w:tr w:rsidR="006A1ABF" w:rsidRPr="0045032E" w:rsidTr="006A1ABF">
        <w:trPr>
          <w:trHeight w:hRule="exact" w:val="1561"/>
          <w:jc w:val="center"/>
        </w:trPr>
        <w:tc>
          <w:tcPr>
            <w:tcW w:w="10967" w:type="dxa"/>
            <w:gridSpan w:val="7"/>
            <w:shd w:val="clear" w:color="auto" w:fill="FFFFFF" w:themeFill="background1"/>
          </w:tcPr>
          <w:p w:rsidR="006A1ABF" w:rsidRPr="0045032E" w:rsidRDefault="006A1ABF" w:rsidP="001223E1">
            <w:pPr>
              <w:spacing w:before="120"/>
              <w:ind w:left="-18" w:firstLine="18"/>
              <w:jc w:val="both"/>
              <w:textAlignment w:val="baseline"/>
              <w:rPr>
                <w:rFonts w:cstheme="minorHAnsi"/>
                <w:b/>
                <w:bCs/>
                <w:sz w:val="24"/>
              </w:rPr>
            </w:pPr>
            <w:r w:rsidRPr="0045032E">
              <w:rPr>
                <w:rFonts w:cstheme="minorHAnsi"/>
                <w:szCs w:val="28"/>
              </w:rPr>
              <w:t xml:space="preserve">The National Energy Efficiency &amp; Conservation Authority (NEECA) is an Authority established under the Ministry of Energy (Power Division) and serves as a federal focal agency mandated for initiating, catalyzing and coordinating all Energy Conservation activities in different sectors of economy. NEECA is looking forward applications from the suitable candidates for the following vacant positions based in Islamabad on </w:t>
            </w:r>
            <w:r w:rsidRPr="00F74B3F">
              <w:rPr>
                <w:rFonts w:cstheme="minorHAnsi"/>
              </w:rPr>
              <w:t>merit and provincial / regional quotas as prescribed by the Federal Government</w:t>
            </w:r>
            <w:r w:rsidRPr="0045032E">
              <w:rPr>
                <w:rFonts w:cstheme="minorHAnsi"/>
                <w:szCs w:val="28"/>
              </w:rPr>
              <w:t xml:space="preserve">; </w:t>
            </w:r>
          </w:p>
        </w:tc>
      </w:tr>
      <w:tr w:rsidR="006A1ABF" w:rsidRPr="0045032E" w:rsidTr="006A1ABF">
        <w:trPr>
          <w:trHeight w:hRule="exact" w:val="802"/>
          <w:jc w:val="center"/>
        </w:trPr>
        <w:tc>
          <w:tcPr>
            <w:tcW w:w="648" w:type="dxa"/>
          </w:tcPr>
          <w:p w:rsidR="006A1ABF" w:rsidRPr="0045032E" w:rsidRDefault="006A1ABF" w:rsidP="001223E1">
            <w:pPr>
              <w:spacing w:before="120"/>
              <w:ind w:left="-18" w:firstLine="18"/>
              <w:textAlignment w:val="baseline"/>
              <w:rPr>
                <w:rFonts w:cstheme="minorHAnsi"/>
                <w:b/>
                <w:bCs/>
                <w:sz w:val="24"/>
              </w:rPr>
            </w:pPr>
            <w:r w:rsidRPr="0045032E">
              <w:rPr>
                <w:rFonts w:cstheme="minorHAnsi"/>
                <w:b/>
                <w:bCs/>
                <w:sz w:val="24"/>
              </w:rPr>
              <w:t>Sr.</w:t>
            </w:r>
          </w:p>
        </w:tc>
        <w:tc>
          <w:tcPr>
            <w:tcW w:w="1707" w:type="dxa"/>
          </w:tcPr>
          <w:p w:rsidR="006A1ABF" w:rsidRPr="0045032E" w:rsidRDefault="006A1ABF" w:rsidP="001223E1">
            <w:pPr>
              <w:spacing w:before="120"/>
              <w:ind w:left="-18" w:firstLine="18"/>
              <w:textAlignment w:val="baseline"/>
              <w:rPr>
                <w:rFonts w:cstheme="minorHAnsi"/>
                <w:b/>
                <w:bCs/>
                <w:sz w:val="24"/>
              </w:rPr>
            </w:pPr>
            <w:r w:rsidRPr="0045032E">
              <w:rPr>
                <w:rFonts w:cstheme="minorHAnsi"/>
                <w:b/>
                <w:bCs/>
                <w:sz w:val="24"/>
              </w:rPr>
              <w:t>Designation</w:t>
            </w:r>
          </w:p>
        </w:tc>
        <w:tc>
          <w:tcPr>
            <w:tcW w:w="859" w:type="dxa"/>
          </w:tcPr>
          <w:p w:rsidR="006A1ABF" w:rsidRPr="0045032E" w:rsidRDefault="006A1ABF" w:rsidP="001223E1">
            <w:pPr>
              <w:spacing w:before="120"/>
              <w:ind w:left="-18" w:firstLine="18"/>
              <w:textAlignment w:val="baseline"/>
              <w:rPr>
                <w:rFonts w:cstheme="minorHAnsi"/>
                <w:b/>
                <w:bCs/>
                <w:sz w:val="24"/>
              </w:rPr>
            </w:pPr>
            <w:r w:rsidRPr="0045032E">
              <w:rPr>
                <w:rFonts w:cstheme="minorHAnsi"/>
                <w:b/>
                <w:bCs/>
                <w:sz w:val="24"/>
              </w:rPr>
              <w:t>No. of Posts</w:t>
            </w:r>
          </w:p>
        </w:tc>
        <w:tc>
          <w:tcPr>
            <w:tcW w:w="1276" w:type="dxa"/>
          </w:tcPr>
          <w:p w:rsidR="006A1ABF" w:rsidRPr="0045032E" w:rsidRDefault="006A1ABF" w:rsidP="001223E1">
            <w:pPr>
              <w:spacing w:before="120"/>
              <w:ind w:left="-18" w:firstLine="18"/>
              <w:textAlignment w:val="baseline"/>
              <w:rPr>
                <w:rFonts w:cstheme="minorHAnsi"/>
                <w:b/>
                <w:bCs/>
                <w:sz w:val="24"/>
              </w:rPr>
            </w:pPr>
            <w:r w:rsidRPr="0045032E">
              <w:rPr>
                <w:rFonts w:cstheme="minorHAnsi"/>
                <w:b/>
                <w:bCs/>
                <w:sz w:val="24"/>
              </w:rPr>
              <w:t>Domicile</w:t>
            </w:r>
          </w:p>
        </w:tc>
        <w:tc>
          <w:tcPr>
            <w:tcW w:w="696" w:type="dxa"/>
          </w:tcPr>
          <w:p w:rsidR="006A1ABF" w:rsidRPr="0045032E" w:rsidRDefault="006A1ABF" w:rsidP="001223E1">
            <w:pPr>
              <w:spacing w:before="120"/>
              <w:ind w:left="-18" w:firstLine="18"/>
              <w:textAlignment w:val="baseline"/>
              <w:rPr>
                <w:rFonts w:cstheme="minorHAnsi"/>
                <w:b/>
                <w:bCs/>
                <w:sz w:val="24"/>
              </w:rPr>
            </w:pPr>
            <w:r w:rsidRPr="0045032E">
              <w:rPr>
                <w:rFonts w:cstheme="minorHAnsi"/>
                <w:b/>
                <w:bCs/>
                <w:sz w:val="24"/>
              </w:rPr>
              <w:t>Max Age</w:t>
            </w:r>
          </w:p>
        </w:tc>
        <w:tc>
          <w:tcPr>
            <w:tcW w:w="2848" w:type="dxa"/>
          </w:tcPr>
          <w:p w:rsidR="006A1ABF" w:rsidRPr="0045032E" w:rsidRDefault="006A1ABF" w:rsidP="001223E1">
            <w:pPr>
              <w:spacing w:before="120"/>
              <w:ind w:left="-18" w:firstLine="18"/>
              <w:textAlignment w:val="baseline"/>
              <w:rPr>
                <w:rFonts w:cstheme="minorHAnsi"/>
                <w:b/>
                <w:bCs/>
                <w:sz w:val="24"/>
              </w:rPr>
            </w:pPr>
            <w:r w:rsidRPr="0045032E">
              <w:rPr>
                <w:rFonts w:cstheme="minorHAnsi"/>
                <w:b/>
                <w:bCs/>
                <w:sz w:val="24"/>
              </w:rPr>
              <w:t>Required Qualification</w:t>
            </w:r>
          </w:p>
        </w:tc>
        <w:tc>
          <w:tcPr>
            <w:tcW w:w="2933" w:type="dxa"/>
          </w:tcPr>
          <w:p w:rsidR="006A1ABF" w:rsidRPr="0045032E" w:rsidRDefault="006A1ABF" w:rsidP="001223E1">
            <w:pPr>
              <w:spacing w:before="120"/>
              <w:ind w:left="-18" w:firstLine="18"/>
              <w:textAlignment w:val="baseline"/>
              <w:rPr>
                <w:rFonts w:cstheme="minorHAnsi"/>
                <w:b/>
                <w:bCs/>
                <w:sz w:val="24"/>
              </w:rPr>
            </w:pPr>
            <w:r w:rsidRPr="0045032E">
              <w:rPr>
                <w:rFonts w:cstheme="minorHAnsi"/>
                <w:b/>
                <w:bCs/>
                <w:sz w:val="24"/>
              </w:rPr>
              <w:t>Required Experience</w:t>
            </w:r>
          </w:p>
        </w:tc>
      </w:tr>
      <w:tr w:rsidR="006A1ABF" w:rsidRPr="0045032E" w:rsidTr="006A1ABF">
        <w:trPr>
          <w:trHeight w:hRule="exact" w:val="2855"/>
          <w:jc w:val="center"/>
        </w:trPr>
        <w:tc>
          <w:tcPr>
            <w:tcW w:w="648" w:type="dxa"/>
          </w:tcPr>
          <w:p w:rsidR="006A1ABF" w:rsidRPr="0045032E" w:rsidRDefault="006A1ABF" w:rsidP="001223E1">
            <w:pPr>
              <w:ind w:left="-18" w:firstLine="18"/>
              <w:textAlignment w:val="baseline"/>
              <w:rPr>
                <w:rFonts w:cstheme="minorHAnsi"/>
                <w:bCs/>
              </w:rPr>
            </w:pPr>
            <w:r w:rsidRPr="0045032E">
              <w:rPr>
                <w:rFonts w:cstheme="minorHAnsi"/>
                <w:bCs/>
              </w:rPr>
              <w:t>1.</w:t>
            </w:r>
          </w:p>
        </w:tc>
        <w:tc>
          <w:tcPr>
            <w:tcW w:w="1707" w:type="dxa"/>
          </w:tcPr>
          <w:p w:rsidR="006A1ABF" w:rsidRPr="0045032E" w:rsidRDefault="006A1ABF" w:rsidP="001223E1">
            <w:pPr>
              <w:ind w:left="-18" w:firstLine="18"/>
              <w:textAlignment w:val="baseline"/>
              <w:rPr>
                <w:rFonts w:cstheme="minorHAnsi"/>
                <w:b/>
                <w:bCs/>
              </w:rPr>
            </w:pPr>
            <w:r w:rsidRPr="0045032E">
              <w:rPr>
                <w:rFonts w:cstheme="minorHAnsi"/>
                <w:b/>
                <w:bCs/>
              </w:rPr>
              <w:t>Associate</w:t>
            </w:r>
          </w:p>
          <w:p w:rsidR="006A1ABF" w:rsidRPr="0045032E" w:rsidRDefault="006A1ABF" w:rsidP="001223E1">
            <w:pPr>
              <w:ind w:left="-18" w:firstLine="18"/>
              <w:textAlignment w:val="baseline"/>
              <w:rPr>
                <w:rFonts w:cstheme="minorHAnsi"/>
              </w:rPr>
            </w:pPr>
            <w:r w:rsidRPr="00287907">
              <w:rPr>
                <w:rFonts w:cstheme="minorHAnsi"/>
              </w:rPr>
              <w:t>(NSG-1)</w:t>
            </w:r>
          </w:p>
        </w:tc>
        <w:tc>
          <w:tcPr>
            <w:tcW w:w="859" w:type="dxa"/>
          </w:tcPr>
          <w:p w:rsidR="006A1ABF" w:rsidRPr="0045032E" w:rsidRDefault="006A1ABF" w:rsidP="001223E1">
            <w:pPr>
              <w:rPr>
                <w:rFonts w:cstheme="minorHAnsi"/>
              </w:rPr>
            </w:pPr>
            <w:r w:rsidRPr="0045032E">
              <w:rPr>
                <w:rFonts w:cstheme="minorHAnsi"/>
              </w:rPr>
              <w:t>02</w:t>
            </w:r>
          </w:p>
        </w:tc>
        <w:tc>
          <w:tcPr>
            <w:tcW w:w="1276" w:type="dxa"/>
          </w:tcPr>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 xml:space="preserve">Punjab  – 01 </w:t>
            </w:r>
          </w:p>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Merit – 01</w:t>
            </w:r>
          </w:p>
          <w:p w:rsidR="006A1ABF" w:rsidRPr="00E454E9" w:rsidRDefault="006A1ABF" w:rsidP="001223E1">
            <w:pPr>
              <w:ind w:left="-18" w:firstLine="18"/>
              <w:textAlignment w:val="baseline"/>
              <w:rPr>
                <w:rFonts w:cstheme="minorHAnsi"/>
                <w:bCs/>
                <w:sz w:val="20"/>
                <w:szCs w:val="20"/>
              </w:rPr>
            </w:pPr>
          </w:p>
          <w:p w:rsidR="006A1ABF" w:rsidRPr="00E454E9" w:rsidRDefault="006A1ABF" w:rsidP="001223E1">
            <w:pPr>
              <w:ind w:left="-18" w:firstLine="18"/>
              <w:textAlignment w:val="baseline"/>
              <w:rPr>
                <w:rFonts w:cstheme="minorHAnsi"/>
                <w:bCs/>
                <w:sz w:val="20"/>
                <w:szCs w:val="20"/>
              </w:rPr>
            </w:pPr>
          </w:p>
          <w:p w:rsidR="006A1ABF" w:rsidRPr="00E454E9" w:rsidRDefault="006A1ABF" w:rsidP="001223E1">
            <w:pPr>
              <w:ind w:left="-18" w:firstLine="18"/>
              <w:textAlignment w:val="baseline"/>
              <w:rPr>
                <w:rFonts w:cstheme="minorHAnsi"/>
                <w:bCs/>
                <w:sz w:val="20"/>
                <w:szCs w:val="20"/>
              </w:rPr>
            </w:pPr>
          </w:p>
          <w:p w:rsidR="006A1ABF" w:rsidRPr="0045032E" w:rsidRDefault="006A1ABF" w:rsidP="001223E1">
            <w:pPr>
              <w:ind w:left="-18" w:firstLine="18"/>
              <w:textAlignment w:val="baseline"/>
              <w:rPr>
                <w:rFonts w:cstheme="minorHAnsi"/>
                <w:b/>
                <w:bCs/>
              </w:rPr>
            </w:pPr>
          </w:p>
        </w:tc>
        <w:tc>
          <w:tcPr>
            <w:tcW w:w="696" w:type="dxa"/>
          </w:tcPr>
          <w:p w:rsidR="006A1ABF" w:rsidRPr="0045032E" w:rsidRDefault="006A1ABF" w:rsidP="001223E1">
            <w:pPr>
              <w:ind w:left="-18" w:firstLine="18"/>
              <w:textAlignment w:val="baseline"/>
              <w:rPr>
                <w:rFonts w:cstheme="minorHAnsi"/>
                <w:b/>
                <w:bCs/>
              </w:rPr>
            </w:pPr>
            <w:r w:rsidRPr="0045032E">
              <w:rPr>
                <w:rFonts w:cstheme="minorHAnsi"/>
                <w:b/>
                <w:bCs/>
              </w:rPr>
              <w:t>30</w:t>
            </w:r>
          </w:p>
        </w:tc>
        <w:tc>
          <w:tcPr>
            <w:tcW w:w="2848" w:type="dxa"/>
          </w:tcPr>
          <w:p w:rsidR="006A1ABF" w:rsidRPr="0045032E" w:rsidRDefault="006A1ABF" w:rsidP="006A1ABF">
            <w:pPr>
              <w:pStyle w:val="ListParagraph"/>
              <w:numPr>
                <w:ilvl w:val="0"/>
                <w:numId w:val="3"/>
              </w:numPr>
              <w:spacing w:after="0" w:line="240" w:lineRule="auto"/>
              <w:ind w:left="325" w:hanging="325"/>
              <w:textAlignment w:val="baseline"/>
              <w:rPr>
                <w:rFonts w:cstheme="minorHAnsi"/>
                <w:color w:val="000000"/>
              </w:rPr>
            </w:pPr>
            <w:r w:rsidRPr="0045032E">
              <w:rPr>
                <w:rFonts w:cstheme="minorHAnsi"/>
                <w:color w:val="000000"/>
              </w:rPr>
              <w:t>At least Bachelor’s (14 years of Education) Degree in any relevant discipline from HEC recognized university</w:t>
            </w:r>
          </w:p>
          <w:p w:rsidR="006A1ABF" w:rsidRPr="0045032E" w:rsidRDefault="006A1ABF" w:rsidP="001223E1">
            <w:pPr>
              <w:ind w:left="325" w:hanging="325"/>
              <w:textAlignment w:val="baseline"/>
              <w:rPr>
                <w:rFonts w:cstheme="minorHAnsi"/>
              </w:rPr>
            </w:pPr>
            <w:r w:rsidRPr="0045032E">
              <w:rPr>
                <w:rFonts w:cstheme="minorHAnsi"/>
              </w:rPr>
              <w:t xml:space="preserve">b)   </w:t>
            </w:r>
            <w:r w:rsidRPr="00287907">
              <w:rPr>
                <w:rFonts w:cstheme="minorHAnsi"/>
              </w:rPr>
              <w:t xml:space="preserve">Minimum typing speed of 40 </w:t>
            </w:r>
            <w:proofErr w:type="spellStart"/>
            <w:r w:rsidRPr="00287907">
              <w:rPr>
                <w:rFonts w:cstheme="minorHAnsi"/>
              </w:rPr>
              <w:t>w.p.m</w:t>
            </w:r>
            <w:proofErr w:type="spellEnd"/>
          </w:p>
        </w:tc>
        <w:tc>
          <w:tcPr>
            <w:tcW w:w="2933" w:type="dxa"/>
          </w:tcPr>
          <w:p w:rsidR="006A1ABF" w:rsidRPr="0045032E" w:rsidRDefault="006A1ABF" w:rsidP="001223E1">
            <w:pPr>
              <w:pStyle w:val="tableparagraph"/>
              <w:shd w:val="clear" w:color="auto" w:fill="FFFFFF"/>
              <w:spacing w:before="0" w:beforeAutospacing="0" w:after="0" w:afterAutospacing="0"/>
              <w:ind w:left="323" w:hanging="323"/>
              <w:jc w:val="both"/>
              <w:rPr>
                <w:rFonts w:asciiTheme="minorHAnsi" w:hAnsiTheme="minorHAnsi" w:cstheme="minorHAnsi"/>
                <w:color w:val="000000"/>
                <w:sz w:val="22"/>
                <w:szCs w:val="22"/>
              </w:rPr>
            </w:pPr>
            <w:r w:rsidRPr="0045032E">
              <w:rPr>
                <w:rFonts w:asciiTheme="minorHAnsi" w:hAnsiTheme="minorHAnsi" w:cstheme="minorHAnsi"/>
                <w:color w:val="000000"/>
                <w:sz w:val="22"/>
                <w:szCs w:val="22"/>
              </w:rPr>
              <w:t xml:space="preserve">a) At least 1 year progressive experience. Preference will be given to the candidates having post qualification recognized and verifiable experience in the relevant field. </w:t>
            </w:r>
          </w:p>
          <w:p w:rsidR="006A1ABF" w:rsidRPr="0045032E" w:rsidRDefault="00F43174" w:rsidP="001223E1">
            <w:pPr>
              <w:pStyle w:val="tableparagraph"/>
              <w:shd w:val="clear" w:color="auto" w:fill="FFFFFF"/>
              <w:spacing w:before="0" w:beforeAutospacing="0" w:after="0" w:afterAutospacing="0"/>
              <w:ind w:left="323"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b) </w:t>
            </w:r>
            <w:r w:rsidR="006A1ABF" w:rsidRPr="0045032E">
              <w:rPr>
                <w:rFonts w:asciiTheme="minorHAnsi" w:hAnsiTheme="minorHAnsi" w:cstheme="minorHAnsi"/>
                <w:color w:val="000000"/>
                <w:sz w:val="22"/>
                <w:szCs w:val="22"/>
              </w:rPr>
              <w:t>Computer</w:t>
            </w:r>
            <w:r w:rsidR="006A1ABF" w:rsidRPr="0045032E">
              <w:rPr>
                <w:rFonts w:asciiTheme="minorHAnsi" w:hAnsiTheme="minorHAnsi" w:cstheme="minorHAnsi"/>
                <w:color w:val="000000"/>
                <w:spacing w:val="-2"/>
                <w:sz w:val="22"/>
                <w:szCs w:val="22"/>
              </w:rPr>
              <w:t> Skills or equivalent tool skills is mandatory.</w:t>
            </w:r>
          </w:p>
          <w:p w:rsidR="006A1ABF" w:rsidRPr="0045032E" w:rsidRDefault="006A1ABF" w:rsidP="001223E1">
            <w:pPr>
              <w:ind w:left="-18" w:firstLine="18"/>
              <w:textAlignment w:val="baseline"/>
              <w:rPr>
                <w:rFonts w:cstheme="minorHAnsi"/>
                <w:b/>
                <w:bCs/>
              </w:rPr>
            </w:pPr>
          </w:p>
        </w:tc>
      </w:tr>
      <w:tr w:rsidR="006A1ABF" w:rsidRPr="0045032E" w:rsidTr="006A1ABF">
        <w:trPr>
          <w:trHeight w:hRule="exact" w:val="2525"/>
          <w:jc w:val="center"/>
        </w:trPr>
        <w:tc>
          <w:tcPr>
            <w:tcW w:w="648" w:type="dxa"/>
          </w:tcPr>
          <w:p w:rsidR="006A1ABF" w:rsidRPr="0045032E" w:rsidRDefault="006A1ABF" w:rsidP="001223E1">
            <w:pPr>
              <w:ind w:left="-18" w:firstLine="18"/>
              <w:textAlignment w:val="baseline"/>
              <w:rPr>
                <w:rFonts w:cstheme="minorHAnsi"/>
                <w:bCs/>
              </w:rPr>
            </w:pPr>
            <w:r w:rsidRPr="0045032E">
              <w:rPr>
                <w:rFonts w:cstheme="minorHAnsi"/>
                <w:bCs/>
              </w:rPr>
              <w:t>2.</w:t>
            </w:r>
          </w:p>
        </w:tc>
        <w:tc>
          <w:tcPr>
            <w:tcW w:w="1707" w:type="dxa"/>
          </w:tcPr>
          <w:p w:rsidR="006A1ABF" w:rsidRPr="0045032E" w:rsidRDefault="006A1ABF" w:rsidP="001223E1">
            <w:pPr>
              <w:ind w:left="-18" w:firstLine="18"/>
              <w:textAlignment w:val="baseline"/>
              <w:rPr>
                <w:rFonts w:cstheme="minorHAnsi"/>
                <w:b/>
                <w:bCs/>
              </w:rPr>
            </w:pPr>
            <w:r w:rsidRPr="0045032E">
              <w:rPr>
                <w:rFonts w:cstheme="minorHAnsi"/>
                <w:b/>
                <w:bCs/>
              </w:rPr>
              <w:t>Assistant</w:t>
            </w:r>
          </w:p>
          <w:p w:rsidR="006A1ABF" w:rsidRPr="0045032E" w:rsidRDefault="006A1ABF" w:rsidP="001223E1">
            <w:pPr>
              <w:ind w:left="-18" w:firstLine="18"/>
              <w:textAlignment w:val="baseline"/>
              <w:rPr>
                <w:rFonts w:cstheme="minorHAnsi"/>
                <w:b/>
                <w:bCs/>
              </w:rPr>
            </w:pPr>
            <w:r w:rsidRPr="00287907">
              <w:rPr>
                <w:rFonts w:cstheme="minorHAnsi"/>
              </w:rPr>
              <w:t>(NSG-2)</w:t>
            </w:r>
          </w:p>
        </w:tc>
        <w:tc>
          <w:tcPr>
            <w:tcW w:w="859" w:type="dxa"/>
          </w:tcPr>
          <w:p w:rsidR="006A1ABF" w:rsidRPr="0045032E" w:rsidRDefault="006A1ABF" w:rsidP="001223E1">
            <w:pPr>
              <w:rPr>
                <w:rFonts w:cstheme="minorHAnsi"/>
              </w:rPr>
            </w:pPr>
            <w:r w:rsidRPr="0045032E">
              <w:rPr>
                <w:rFonts w:cstheme="minorHAnsi"/>
              </w:rPr>
              <w:t>06</w:t>
            </w:r>
          </w:p>
        </w:tc>
        <w:tc>
          <w:tcPr>
            <w:tcW w:w="1276" w:type="dxa"/>
          </w:tcPr>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Punjab – 03</w:t>
            </w:r>
          </w:p>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Sindh – 01</w:t>
            </w:r>
          </w:p>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KP – 01</w:t>
            </w:r>
          </w:p>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Merit – 01</w:t>
            </w:r>
          </w:p>
          <w:p w:rsidR="006A1ABF" w:rsidRPr="00E454E9" w:rsidRDefault="006A1ABF" w:rsidP="001223E1">
            <w:pPr>
              <w:ind w:left="-18" w:firstLine="18"/>
              <w:textAlignment w:val="baseline"/>
              <w:rPr>
                <w:rFonts w:cstheme="minorHAnsi"/>
                <w:bCs/>
                <w:sz w:val="20"/>
                <w:szCs w:val="20"/>
              </w:rPr>
            </w:pPr>
          </w:p>
          <w:p w:rsidR="006A1ABF" w:rsidRPr="0045032E" w:rsidRDefault="006A1ABF" w:rsidP="001223E1">
            <w:pPr>
              <w:ind w:left="-18" w:firstLine="18"/>
              <w:textAlignment w:val="baseline"/>
              <w:rPr>
                <w:rFonts w:cstheme="minorHAnsi"/>
                <w:b/>
                <w:bCs/>
              </w:rPr>
            </w:pPr>
          </w:p>
        </w:tc>
        <w:tc>
          <w:tcPr>
            <w:tcW w:w="696" w:type="dxa"/>
          </w:tcPr>
          <w:p w:rsidR="006A1ABF" w:rsidRPr="0045032E" w:rsidRDefault="006A1ABF" w:rsidP="001223E1">
            <w:pPr>
              <w:rPr>
                <w:rFonts w:cstheme="minorHAnsi"/>
              </w:rPr>
            </w:pPr>
            <w:r w:rsidRPr="0045032E">
              <w:rPr>
                <w:rFonts w:cstheme="minorHAnsi"/>
                <w:b/>
                <w:bCs/>
              </w:rPr>
              <w:t>30</w:t>
            </w:r>
          </w:p>
        </w:tc>
        <w:tc>
          <w:tcPr>
            <w:tcW w:w="2848" w:type="dxa"/>
          </w:tcPr>
          <w:p w:rsidR="006A1ABF" w:rsidRPr="00287907" w:rsidRDefault="006A1ABF" w:rsidP="006A1ABF">
            <w:pPr>
              <w:pStyle w:val="ListParagraph"/>
              <w:numPr>
                <w:ilvl w:val="0"/>
                <w:numId w:val="2"/>
              </w:numPr>
              <w:spacing w:after="0" w:line="240" w:lineRule="auto"/>
              <w:ind w:left="325" w:hanging="325"/>
              <w:textAlignment w:val="baseline"/>
              <w:rPr>
                <w:rFonts w:cstheme="minorHAnsi"/>
                <w:color w:val="000000"/>
              </w:rPr>
            </w:pPr>
            <w:r w:rsidRPr="0045032E">
              <w:rPr>
                <w:rFonts w:cstheme="minorHAnsi"/>
                <w:color w:val="000000"/>
              </w:rPr>
              <w:t xml:space="preserve">At least Bachelor’s (14 years of Education) Degree in any relevant discipline from HEC </w:t>
            </w:r>
            <w:r w:rsidRPr="00287907">
              <w:rPr>
                <w:rFonts w:cstheme="minorHAnsi"/>
                <w:color w:val="000000"/>
              </w:rPr>
              <w:t>recognized university</w:t>
            </w:r>
          </w:p>
          <w:p w:rsidR="006A1ABF" w:rsidRPr="0045032E" w:rsidRDefault="006A1ABF" w:rsidP="001223E1">
            <w:pPr>
              <w:ind w:left="325" w:hanging="325"/>
              <w:textAlignment w:val="baseline"/>
              <w:rPr>
                <w:rFonts w:cstheme="minorHAnsi"/>
                <w:b/>
                <w:bCs/>
              </w:rPr>
            </w:pPr>
            <w:r w:rsidRPr="00287907">
              <w:rPr>
                <w:rFonts w:cstheme="minorHAnsi"/>
              </w:rPr>
              <w:t xml:space="preserve">b)   Minimum typing   speed of 40 </w:t>
            </w:r>
            <w:proofErr w:type="spellStart"/>
            <w:r w:rsidRPr="00287907">
              <w:rPr>
                <w:rFonts w:cstheme="minorHAnsi"/>
              </w:rPr>
              <w:t>w.p.m</w:t>
            </w:r>
            <w:proofErr w:type="spellEnd"/>
          </w:p>
        </w:tc>
        <w:tc>
          <w:tcPr>
            <w:tcW w:w="2933" w:type="dxa"/>
          </w:tcPr>
          <w:p w:rsidR="006A1ABF" w:rsidRPr="0045032E" w:rsidRDefault="006A1ABF" w:rsidP="001223E1">
            <w:pPr>
              <w:ind w:left="323" w:hanging="323"/>
              <w:textAlignment w:val="baseline"/>
              <w:rPr>
                <w:rFonts w:cstheme="minorHAnsi"/>
                <w:color w:val="000000"/>
              </w:rPr>
            </w:pPr>
            <w:r w:rsidRPr="0045032E">
              <w:rPr>
                <w:rFonts w:cstheme="minorHAnsi"/>
                <w:color w:val="000000"/>
              </w:rPr>
              <w:t>a)   Preference will be given to the candidates having post qualification recognized and verifiable experience in the relevant field.</w:t>
            </w:r>
          </w:p>
          <w:p w:rsidR="006A1ABF" w:rsidRPr="0045032E" w:rsidRDefault="006A1ABF" w:rsidP="001223E1">
            <w:pPr>
              <w:ind w:left="323" w:hanging="323"/>
              <w:textAlignment w:val="baseline"/>
              <w:rPr>
                <w:rFonts w:cstheme="minorHAnsi"/>
                <w:b/>
                <w:bCs/>
              </w:rPr>
            </w:pPr>
            <w:r w:rsidRPr="0045032E">
              <w:rPr>
                <w:rFonts w:cstheme="minorHAnsi"/>
                <w:color w:val="000000"/>
              </w:rPr>
              <w:t>b)  Computer</w:t>
            </w:r>
            <w:r w:rsidRPr="0045032E">
              <w:rPr>
                <w:rFonts w:cstheme="minorHAnsi"/>
                <w:color w:val="000000"/>
                <w:spacing w:val="-2"/>
              </w:rPr>
              <w:t> Skills or equivalent tool skills is mandatory.</w:t>
            </w:r>
          </w:p>
        </w:tc>
      </w:tr>
      <w:tr w:rsidR="006A1ABF" w:rsidRPr="0045032E" w:rsidTr="006A1ABF">
        <w:trPr>
          <w:trHeight w:hRule="exact" w:val="3352"/>
          <w:jc w:val="center"/>
        </w:trPr>
        <w:tc>
          <w:tcPr>
            <w:tcW w:w="648" w:type="dxa"/>
          </w:tcPr>
          <w:p w:rsidR="006A1ABF" w:rsidRPr="00287907" w:rsidRDefault="006A1ABF" w:rsidP="001223E1">
            <w:pPr>
              <w:ind w:left="-18" w:firstLine="18"/>
              <w:textAlignment w:val="baseline"/>
              <w:rPr>
                <w:rFonts w:cstheme="minorHAnsi"/>
                <w:bCs/>
              </w:rPr>
            </w:pPr>
            <w:r w:rsidRPr="00287907">
              <w:rPr>
                <w:rFonts w:cstheme="minorHAnsi"/>
                <w:bCs/>
              </w:rPr>
              <w:t>3.</w:t>
            </w:r>
          </w:p>
        </w:tc>
        <w:tc>
          <w:tcPr>
            <w:tcW w:w="1707" w:type="dxa"/>
          </w:tcPr>
          <w:p w:rsidR="006A1ABF" w:rsidRPr="00287907" w:rsidRDefault="006A1ABF" w:rsidP="001223E1">
            <w:pPr>
              <w:ind w:left="-18" w:firstLine="18"/>
              <w:textAlignment w:val="baseline"/>
              <w:rPr>
                <w:rFonts w:cstheme="minorHAnsi"/>
                <w:b/>
                <w:bCs/>
              </w:rPr>
            </w:pPr>
            <w:r w:rsidRPr="00287907">
              <w:rPr>
                <w:rFonts w:cstheme="minorHAnsi"/>
                <w:b/>
                <w:bCs/>
              </w:rPr>
              <w:t>Junior Assistant</w:t>
            </w:r>
          </w:p>
          <w:p w:rsidR="006A1ABF" w:rsidRPr="00287907" w:rsidRDefault="006A1ABF" w:rsidP="001223E1">
            <w:pPr>
              <w:ind w:left="-18" w:firstLine="18"/>
              <w:textAlignment w:val="baseline"/>
              <w:rPr>
                <w:rFonts w:cstheme="minorHAnsi"/>
                <w:b/>
                <w:bCs/>
              </w:rPr>
            </w:pPr>
            <w:r w:rsidRPr="00287907">
              <w:rPr>
                <w:rFonts w:cstheme="minorHAnsi"/>
              </w:rPr>
              <w:t>(NSG-3)</w:t>
            </w:r>
          </w:p>
        </w:tc>
        <w:tc>
          <w:tcPr>
            <w:tcW w:w="859" w:type="dxa"/>
          </w:tcPr>
          <w:p w:rsidR="006A1ABF" w:rsidRPr="0045032E" w:rsidRDefault="006A1ABF" w:rsidP="001223E1">
            <w:pPr>
              <w:rPr>
                <w:rFonts w:cstheme="minorHAnsi"/>
              </w:rPr>
            </w:pPr>
            <w:r w:rsidRPr="0045032E">
              <w:rPr>
                <w:rFonts w:cstheme="minorHAnsi"/>
              </w:rPr>
              <w:t>10</w:t>
            </w:r>
          </w:p>
        </w:tc>
        <w:tc>
          <w:tcPr>
            <w:tcW w:w="1276" w:type="dxa"/>
          </w:tcPr>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Punjab – 05</w:t>
            </w:r>
          </w:p>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Sindh – 02</w:t>
            </w:r>
          </w:p>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KP – 01</w:t>
            </w:r>
          </w:p>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Merit – 02</w:t>
            </w:r>
          </w:p>
          <w:p w:rsidR="006A1ABF" w:rsidRPr="00E454E9" w:rsidRDefault="006A1ABF" w:rsidP="001223E1">
            <w:pPr>
              <w:ind w:left="-18" w:firstLine="18"/>
              <w:textAlignment w:val="baseline"/>
              <w:rPr>
                <w:rFonts w:cstheme="minorHAnsi"/>
                <w:bCs/>
                <w:sz w:val="20"/>
                <w:szCs w:val="20"/>
              </w:rPr>
            </w:pPr>
          </w:p>
          <w:p w:rsidR="006A1ABF" w:rsidRPr="0045032E" w:rsidRDefault="006A1ABF" w:rsidP="001223E1">
            <w:pPr>
              <w:ind w:left="-18" w:firstLine="18"/>
              <w:textAlignment w:val="baseline"/>
              <w:rPr>
                <w:rFonts w:cstheme="minorHAnsi"/>
                <w:b/>
                <w:bCs/>
              </w:rPr>
            </w:pPr>
          </w:p>
        </w:tc>
        <w:tc>
          <w:tcPr>
            <w:tcW w:w="696" w:type="dxa"/>
          </w:tcPr>
          <w:p w:rsidR="006A1ABF" w:rsidRPr="0045032E" w:rsidRDefault="006A1ABF" w:rsidP="001223E1">
            <w:pPr>
              <w:rPr>
                <w:rFonts w:cstheme="minorHAnsi"/>
              </w:rPr>
            </w:pPr>
            <w:r w:rsidRPr="0045032E">
              <w:rPr>
                <w:rFonts w:cstheme="minorHAnsi"/>
                <w:b/>
                <w:bCs/>
              </w:rPr>
              <w:t>30</w:t>
            </w:r>
          </w:p>
        </w:tc>
        <w:tc>
          <w:tcPr>
            <w:tcW w:w="2848" w:type="dxa"/>
          </w:tcPr>
          <w:p w:rsidR="006A1ABF" w:rsidRPr="0045032E" w:rsidRDefault="006A1ABF" w:rsidP="006A1ABF">
            <w:pPr>
              <w:pStyle w:val="ListParagraph"/>
              <w:numPr>
                <w:ilvl w:val="0"/>
                <w:numId w:val="4"/>
              </w:numPr>
              <w:spacing w:after="0" w:line="240" w:lineRule="auto"/>
              <w:ind w:left="325" w:hanging="325"/>
              <w:textAlignment w:val="baseline"/>
              <w:rPr>
                <w:rFonts w:cstheme="minorHAnsi"/>
                <w:color w:val="000000"/>
              </w:rPr>
            </w:pPr>
            <w:r w:rsidRPr="0045032E">
              <w:rPr>
                <w:rFonts w:cstheme="minorHAnsi"/>
                <w:color w:val="000000"/>
              </w:rPr>
              <w:t>At least intermediate (12 years of Education) from any</w:t>
            </w:r>
            <w:r w:rsidRPr="0045032E">
              <w:rPr>
                <w:rFonts w:cstheme="minorHAnsi"/>
                <w:color w:val="000000"/>
                <w:spacing w:val="80"/>
              </w:rPr>
              <w:t> </w:t>
            </w:r>
            <w:r w:rsidRPr="0045032E">
              <w:rPr>
                <w:rFonts w:cstheme="minorHAnsi"/>
                <w:color w:val="000000"/>
              </w:rPr>
              <w:t>recognized Board of Intermediate and Secondary Education or equivalent</w:t>
            </w:r>
          </w:p>
          <w:p w:rsidR="006A1ABF" w:rsidRPr="0045032E" w:rsidRDefault="006A1ABF" w:rsidP="001223E1">
            <w:pPr>
              <w:ind w:left="325" w:hanging="325"/>
              <w:textAlignment w:val="baseline"/>
              <w:rPr>
                <w:rFonts w:cstheme="minorHAnsi"/>
                <w:b/>
                <w:bCs/>
              </w:rPr>
            </w:pPr>
            <w:r w:rsidRPr="0045032E">
              <w:rPr>
                <w:rFonts w:cstheme="minorHAnsi"/>
              </w:rPr>
              <w:t xml:space="preserve">b)   </w:t>
            </w:r>
            <w:r w:rsidRPr="00287907">
              <w:rPr>
                <w:rFonts w:cstheme="minorHAnsi"/>
              </w:rPr>
              <w:t xml:space="preserve">Minimum typing speed of 40 </w:t>
            </w:r>
            <w:proofErr w:type="spellStart"/>
            <w:r w:rsidRPr="00287907">
              <w:rPr>
                <w:rFonts w:cstheme="minorHAnsi"/>
              </w:rPr>
              <w:t>w.p.m</w:t>
            </w:r>
            <w:proofErr w:type="spellEnd"/>
          </w:p>
        </w:tc>
        <w:tc>
          <w:tcPr>
            <w:tcW w:w="2933" w:type="dxa"/>
          </w:tcPr>
          <w:p w:rsidR="006A1ABF" w:rsidRPr="00783ECF" w:rsidRDefault="006A1ABF" w:rsidP="001223E1">
            <w:pPr>
              <w:ind w:left="323" w:hanging="323"/>
              <w:textAlignment w:val="baseline"/>
              <w:rPr>
                <w:rFonts w:cstheme="minorHAnsi"/>
                <w:color w:val="000000"/>
              </w:rPr>
            </w:pPr>
            <w:r w:rsidRPr="0045032E">
              <w:rPr>
                <w:rFonts w:cstheme="minorHAnsi"/>
                <w:color w:val="000000"/>
              </w:rPr>
              <w:t xml:space="preserve">a)  </w:t>
            </w:r>
            <w:r w:rsidRPr="00783ECF">
              <w:rPr>
                <w:rFonts w:cstheme="minorHAnsi"/>
                <w:color w:val="000000"/>
              </w:rPr>
              <w:t>Preference will be given to the candidates having post qualification recognized and verifiable experience in the relevant field.</w:t>
            </w:r>
          </w:p>
          <w:p w:rsidR="006A1ABF" w:rsidRPr="0045032E" w:rsidRDefault="006A1ABF" w:rsidP="001223E1">
            <w:pPr>
              <w:pStyle w:val="tableparagraph"/>
              <w:shd w:val="clear" w:color="auto" w:fill="FFFFFF"/>
              <w:spacing w:before="0" w:beforeAutospacing="0" w:after="0" w:afterAutospacing="0"/>
              <w:ind w:left="323" w:hanging="323"/>
              <w:rPr>
                <w:rFonts w:asciiTheme="minorHAnsi" w:hAnsiTheme="minorHAnsi" w:cstheme="minorHAnsi"/>
                <w:color w:val="000000"/>
                <w:spacing w:val="-2"/>
                <w:sz w:val="22"/>
                <w:szCs w:val="22"/>
              </w:rPr>
            </w:pPr>
            <w:r w:rsidRPr="0045032E">
              <w:rPr>
                <w:rFonts w:asciiTheme="minorHAnsi" w:eastAsiaTheme="minorHAnsi" w:hAnsiTheme="minorHAnsi" w:cstheme="minorHAnsi"/>
                <w:color w:val="000000"/>
                <w:sz w:val="22"/>
                <w:szCs w:val="22"/>
              </w:rPr>
              <w:t>b)  Computer Skills or equivalent tool skills is mandatory.</w:t>
            </w:r>
          </w:p>
        </w:tc>
      </w:tr>
      <w:tr w:rsidR="006A1ABF" w:rsidRPr="0045032E" w:rsidTr="006A1ABF">
        <w:trPr>
          <w:trHeight w:hRule="exact" w:val="1272"/>
          <w:jc w:val="center"/>
        </w:trPr>
        <w:tc>
          <w:tcPr>
            <w:tcW w:w="648" w:type="dxa"/>
          </w:tcPr>
          <w:p w:rsidR="006A1ABF" w:rsidRPr="0045032E" w:rsidRDefault="006A1ABF" w:rsidP="001223E1">
            <w:pPr>
              <w:ind w:left="-18" w:firstLine="18"/>
              <w:textAlignment w:val="baseline"/>
              <w:rPr>
                <w:rFonts w:cstheme="minorHAnsi"/>
                <w:bCs/>
              </w:rPr>
            </w:pPr>
            <w:r w:rsidRPr="0045032E">
              <w:rPr>
                <w:rFonts w:cstheme="minorHAnsi"/>
                <w:bCs/>
              </w:rPr>
              <w:lastRenderedPageBreak/>
              <w:t>4.</w:t>
            </w:r>
          </w:p>
        </w:tc>
        <w:tc>
          <w:tcPr>
            <w:tcW w:w="1707" w:type="dxa"/>
          </w:tcPr>
          <w:p w:rsidR="006A1ABF" w:rsidRPr="0045032E" w:rsidRDefault="006A1ABF" w:rsidP="001223E1">
            <w:pPr>
              <w:ind w:left="-18" w:firstLine="18"/>
              <w:textAlignment w:val="baseline"/>
              <w:rPr>
                <w:rFonts w:cstheme="minorHAnsi"/>
                <w:b/>
                <w:bCs/>
              </w:rPr>
            </w:pPr>
            <w:r w:rsidRPr="0045032E">
              <w:rPr>
                <w:rFonts w:cstheme="minorHAnsi"/>
                <w:b/>
                <w:bCs/>
              </w:rPr>
              <w:t>Driver</w:t>
            </w:r>
          </w:p>
          <w:p w:rsidR="006A1ABF" w:rsidRPr="0045032E" w:rsidRDefault="006A1ABF" w:rsidP="001223E1">
            <w:pPr>
              <w:ind w:left="-18" w:firstLine="18"/>
              <w:textAlignment w:val="baseline"/>
              <w:rPr>
                <w:rFonts w:cstheme="minorHAnsi"/>
                <w:b/>
                <w:bCs/>
              </w:rPr>
            </w:pPr>
            <w:r w:rsidRPr="00287907">
              <w:rPr>
                <w:rFonts w:cstheme="minorHAnsi"/>
              </w:rPr>
              <w:t>(NSG-5)</w:t>
            </w:r>
          </w:p>
          <w:p w:rsidR="006A1ABF" w:rsidRPr="0045032E" w:rsidRDefault="006A1ABF" w:rsidP="001223E1">
            <w:pPr>
              <w:ind w:left="-18" w:firstLine="18"/>
              <w:textAlignment w:val="baseline"/>
              <w:rPr>
                <w:rFonts w:cstheme="minorHAnsi"/>
                <w:b/>
                <w:bCs/>
              </w:rPr>
            </w:pPr>
          </w:p>
        </w:tc>
        <w:tc>
          <w:tcPr>
            <w:tcW w:w="859" w:type="dxa"/>
          </w:tcPr>
          <w:p w:rsidR="006A1ABF" w:rsidRPr="0045032E" w:rsidRDefault="006A1ABF" w:rsidP="001223E1">
            <w:pPr>
              <w:rPr>
                <w:rFonts w:cstheme="minorHAnsi"/>
              </w:rPr>
            </w:pPr>
            <w:r w:rsidRPr="0045032E">
              <w:rPr>
                <w:rFonts w:cstheme="minorHAnsi"/>
              </w:rPr>
              <w:t>02</w:t>
            </w:r>
          </w:p>
        </w:tc>
        <w:tc>
          <w:tcPr>
            <w:tcW w:w="1276" w:type="dxa"/>
          </w:tcPr>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Punjab  – 01</w:t>
            </w:r>
          </w:p>
          <w:p w:rsidR="006A1ABF" w:rsidRPr="00E454E9" w:rsidRDefault="006A1ABF" w:rsidP="001223E1">
            <w:pPr>
              <w:ind w:left="-18" w:firstLine="18"/>
              <w:textAlignment w:val="baseline"/>
              <w:rPr>
                <w:rFonts w:cstheme="minorHAnsi"/>
                <w:bCs/>
                <w:sz w:val="20"/>
                <w:szCs w:val="20"/>
              </w:rPr>
            </w:pPr>
            <w:r w:rsidRPr="00E454E9">
              <w:rPr>
                <w:rFonts w:cstheme="minorHAnsi"/>
                <w:bCs/>
                <w:sz w:val="20"/>
                <w:szCs w:val="20"/>
              </w:rPr>
              <w:t>Merit – 01</w:t>
            </w:r>
          </w:p>
          <w:p w:rsidR="006A1ABF" w:rsidRPr="00E454E9" w:rsidRDefault="006A1ABF" w:rsidP="001223E1">
            <w:pPr>
              <w:ind w:left="-18" w:firstLine="18"/>
              <w:textAlignment w:val="baseline"/>
              <w:rPr>
                <w:rFonts w:cstheme="minorHAnsi"/>
                <w:bCs/>
                <w:sz w:val="20"/>
                <w:szCs w:val="20"/>
              </w:rPr>
            </w:pPr>
          </w:p>
          <w:p w:rsidR="006A1ABF" w:rsidRPr="0045032E" w:rsidRDefault="006A1ABF" w:rsidP="001223E1">
            <w:pPr>
              <w:ind w:left="-18" w:firstLine="18"/>
              <w:textAlignment w:val="baseline"/>
              <w:rPr>
                <w:rFonts w:cstheme="minorHAnsi"/>
                <w:bCs/>
              </w:rPr>
            </w:pPr>
          </w:p>
        </w:tc>
        <w:tc>
          <w:tcPr>
            <w:tcW w:w="696" w:type="dxa"/>
          </w:tcPr>
          <w:p w:rsidR="006A1ABF" w:rsidRPr="0045032E" w:rsidRDefault="006A1ABF" w:rsidP="001223E1">
            <w:pPr>
              <w:rPr>
                <w:rFonts w:cstheme="minorHAnsi"/>
              </w:rPr>
            </w:pPr>
            <w:r w:rsidRPr="0045032E">
              <w:rPr>
                <w:rFonts w:cstheme="minorHAnsi"/>
                <w:b/>
                <w:bCs/>
              </w:rPr>
              <w:t>30</w:t>
            </w:r>
          </w:p>
        </w:tc>
        <w:tc>
          <w:tcPr>
            <w:tcW w:w="2848" w:type="dxa"/>
          </w:tcPr>
          <w:p w:rsidR="006A1ABF" w:rsidRPr="0045032E" w:rsidRDefault="006A1ABF" w:rsidP="006A1ABF">
            <w:pPr>
              <w:pStyle w:val="tableparagraph"/>
              <w:numPr>
                <w:ilvl w:val="0"/>
                <w:numId w:val="1"/>
              </w:numPr>
              <w:shd w:val="clear" w:color="auto" w:fill="FFFFFF"/>
              <w:spacing w:before="0" w:beforeAutospacing="0" w:after="0" w:afterAutospacing="0"/>
              <w:ind w:left="233" w:hanging="283"/>
              <w:rPr>
                <w:rFonts w:asciiTheme="minorHAnsi" w:hAnsiTheme="minorHAnsi" w:cstheme="minorHAnsi"/>
                <w:color w:val="000000"/>
                <w:sz w:val="22"/>
                <w:szCs w:val="22"/>
              </w:rPr>
            </w:pPr>
            <w:r w:rsidRPr="0045032E">
              <w:rPr>
                <w:rFonts w:asciiTheme="minorHAnsi" w:hAnsiTheme="minorHAnsi" w:cstheme="minorHAnsi"/>
                <w:color w:val="000000"/>
                <w:sz w:val="22"/>
                <w:szCs w:val="22"/>
              </w:rPr>
              <w:t>At least</w:t>
            </w:r>
            <w:r w:rsidRPr="0045032E">
              <w:rPr>
                <w:rFonts w:asciiTheme="minorHAnsi" w:hAnsiTheme="minorHAnsi" w:cstheme="minorHAnsi"/>
                <w:color w:val="000000"/>
                <w:spacing w:val="-3"/>
                <w:sz w:val="22"/>
                <w:szCs w:val="22"/>
              </w:rPr>
              <w:t> </w:t>
            </w:r>
            <w:r w:rsidRPr="0045032E">
              <w:rPr>
                <w:rFonts w:asciiTheme="minorHAnsi" w:hAnsiTheme="minorHAnsi" w:cstheme="minorHAnsi"/>
                <w:color w:val="000000"/>
                <w:sz w:val="22"/>
                <w:szCs w:val="22"/>
              </w:rPr>
              <w:t>Middle</w:t>
            </w:r>
            <w:r w:rsidRPr="0045032E">
              <w:rPr>
                <w:rFonts w:asciiTheme="minorHAnsi" w:hAnsiTheme="minorHAnsi" w:cstheme="minorHAnsi"/>
                <w:color w:val="000000"/>
                <w:spacing w:val="-2"/>
                <w:sz w:val="22"/>
                <w:szCs w:val="22"/>
              </w:rPr>
              <w:t> </w:t>
            </w:r>
            <w:r w:rsidRPr="0045032E">
              <w:rPr>
                <w:rFonts w:asciiTheme="minorHAnsi" w:hAnsiTheme="minorHAnsi" w:cstheme="minorHAnsi"/>
                <w:color w:val="000000"/>
                <w:spacing w:val="-4"/>
                <w:sz w:val="22"/>
                <w:szCs w:val="22"/>
              </w:rPr>
              <w:t xml:space="preserve">Pass </w:t>
            </w:r>
          </w:p>
          <w:p w:rsidR="006A1ABF" w:rsidRPr="0045032E" w:rsidRDefault="006A1ABF" w:rsidP="006A1ABF">
            <w:pPr>
              <w:pStyle w:val="tableparagraph"/>
              <w:numPr>
                <w:ilvl w:val="0"/>
                <w:numId w:val="1"/>
              </w:numPr>
              <w:shd w:val="clear" w:color="auto" w:fill="FFFFFF"/>
              <w:spacing w:before="0" w:beforeAutospacing="0" w:after="0" w:afterAutospacing="0"/>
              <w:ind w:left="233" w:hanging="283"/>
              <w:rPr>
                <w:rFonts w:asciiTheme="minorHAnsi" w:hAnsiTheme="minorHAnsi" w:cstheme="minorHAnsi"/>
                <w:color w:val="000000"/>
                <w:sz w:val="22"/>
                <w:szCs w:val="22"/>
              </w:rPr>
            </w:pPr>
            <w:r w:rsidRPr="0045032E">
              <w:rPr>
                <w:rFonts w:asciiTheme="minorHAnsi" w:hAnsiTheme="minorHAnsi" w:cstheme="minorHAnsi"/>
                <w:color w:val="000000"/>
                <w:spacing w:val="-4"/>
                <w:sz w:val="22"/>
                <w:szCs w:val="22"/>
              </w:rPr>
              <w:t>Valid driving license</w:t>
            </w:r>
          </w:p>
          <w:p w:rsidR="006A1ABF" w:rsidRPr="0045032E" w:rsidRDefault="006A1ABF" w:rsidP="006A1ABF">
            <w:pPr>
              <w:pStyle w:val="tableparagraph"/>
              <w:numPr>
                <w:ilvl w:val="0"/>
                <w:numId w:val="1"/>
              </w:numPr>
              <w:shd w:val="clear" w:color="auto" w:fill="FFFFFF"/>
              <w:spacing w:before="0" w:beforeAutospacing="0" w:after="0" w:afterAutospacing="0"/>
              <w:ind w:left="233" w:hanging="283"/>
              <w:rPr>
                <w:rFonts w:asciiTheme="minorHAnsi" w:hAnsiTheme="minorHAnsi" w:cstheme="minorHAnsi"/>
                <w:color w:val="000000"/>
                <w:sz w:val="22"/>
                <w:szCs w:val="22"/>
              </w:rPr>
            </w:pPr>
            <w:r w:rsidRPr="0045032E">
              <w:rPr>
                <w:rFonts w:asciiTheme="minorHAnsi" w:hAnsiTheme="minorHAnsi" w:cstheme="minorHAnsi"/>
                <w:color w:val="000000"/>
                <w:sz w:val="22"/>
                <w:szCs w:val="22"/>
              </w:rPr>
              <w:t>Well versed in the traffic rules</w:t>
            </w:r>
          </w:p>
          <w:p w:rsidR="006A1ABF" w:rsidRPr="0045032E" w:rsidRDefault="006A1ABF" w:rsidP="001223E1">
            <w:pPr>
              <w:ind w:left="-18" w:firstLine="18"/>
              <w:textAlignment w:val="baseline"/>
              <w:rPr>
                <w:rFonts w:cstheme="minorHAnsi"/>
                <w:b/>
                <w:bCs/>
              </w:rPr>
            </w:pPr>
          </w:p>
        </w:tc>
        <w:tc>
          <w:tcPr>
            <w:tcW w:w="2933" w:type="dxa"/>
          </w:tcPr>
          <w:p w:rsidR="006A1ABF" w:rsidRPr="0045032E" w:rsidRDefault="006A1ABF" w:rsidP="001223E1">
            <w:pPr>
              <w:ind w:left="-18" w:firstLine="18"/>
              <w:textAlignment w:val="baseline"/>
              <w:rPr>
                <w:rFonts w:cstheme="minorHAnsi"/>
                <w:b/>
                <w:bCs/>
              </w:rPr>
            </w:pPr>
            <w:r w:rsidRPr="0045032E">
              <w:rPr>
                <w:rFonts w:cstheme="minorHAnsi"/>
                <w:color w:val="000000"/>
              </w:rPr>
              <w:t>Preference will be given to the candidates having diversified vehicles driving experience.</w:t>
            </w:r>
          </w:p>
        </w:tc>
      </w:tr>
    </w:tbl>
    <w:p w:rsidR="006A1ABF" w:rsidRDefault="006A1ABF" w:rsidP="008611E8">
      <w:pPr>
        <w:tabs>
          <w:tab w:val="left" w:pos="426"/>
        </w:tabs>
        <w:spacing w:after="0" w:line="240" w:lineRule="auto"/>
        <w:ind w:left="426"/>
        <w:jc w:val="center"/>
        <w:rPr>
          <w:rFonts w:ascii="Times New Roman" w:hAnsi="Times New Roman" w:cs="Times New Roman"/>
        </w:rPr>
      </w:pPr>
    </w:p>
    <w:p w:rsidR="006A1ABF" w:rsidRPr="0045032E" w:rsidRDefault="006A1ABF" w:rsidP="006A1ABF">
      <w:pPr>
        <w:ind w:left="-426" w:hanging="141"/>
        <w:rPr>
          <w:rFonts w:cstheme="minorHAnsi"/>
          <w:b/>
          <w:u w:val="single"/>
        </w:rPr>
      </w:pPr>
      <w:r w:rsidRPr="0045032E">
        <w:rPr>
          <w:rFonts w:cstheme="minorHAnsi"/>
          <w:b/>
          <w:u w:val="single"/>
        </w:rPr>
        <w:t>Terms &amp; Conditions:</w:t>
      </w:r>
    </w:p>
    <w:p w:rsidR="006A1ABF" w:rsidRPr="0045032E" w:rsidRDefault="006A1ABF" w:rsidP="006A1ABF">
      <w:pPr>
        <w:pStyle w:val="ListParagraph"/>
        <w:numPr>
          <w:ilvl w:val="0"/>
          <w:numId w:val="6"/>
        </w:numPr>
        <w:ind w:left="-142" w:hanging="425"/>
        <w:jc w:val="both"/>
        <w:rPr>
          <w:rFonts w:cstheme="minorHAnsi"/>
        </w:rPr>
      </w:pPr>
      <w:r w:rsidRPr="0045032E">
        <w:rPr>
          <w:rFonts w:cstheme="minorHAnsi"/>
        </w:rPr>
        <w:t xml:space="preserve">Candidates should apply only if they fulfill the eligibility criteria of the post. </w:t>
      </w:r>
    </w:p>
    <w:p w:rsidR="006A1ABF" w:rsidRPr="0045032E" w:rsidRDefault="006A1ABF" w:rsidP="006A1ABF">
      <w:pPr>
        <w:pStyle w:val="ListParagraph"/>
        <w:numPr>
          <w:ilvl w:val="0"/>
          <w:numId w:val="6"/>
        </w:numPr>
        <w:ind w:left="-142" w:hanging="425"/>
        <w:jc w:val="both"/>
        <w:rPr>
          <w:rFonts w:cstheme="minorHAnsi"/>
        </w:rPr>
      </w:pPr>
      <w:r w:rsidRPr="0045032E">
        <w:rPr>
          <w:rFonts w:cstheme="minorHAnsi"/>
        </w:rPr>
        <w:t>The candidates already in Government service should apply through proper channel and shall provide NOC at the time of interview.</w:t>
      </w:r>
    </w:p>
    <w:p w:rsidR="006A1ABF" w:rsidRPr="00287907" w:rsidRDefault="006A1ABF" w:rsidP="006A1ABF">
      <w:pPr>
        <w:pStyle w:val="ListParagraph"/>
        <w:numPr>
          <w:ilvl w:val="0"/>
          <w:numId w:val="6"/>
        </w:numPr>
        <w:spacing w:after="0" w:line="240" w:lineRule="auto"/>
        <w:ind w:left="-142" w:hanging="425"/>
        <w:jc w:val="both"/>
        <w:rPr>
          <w:rFonts w:cstheme="minorHAnsi"/>
        </w:rPr>
      </w:pPr>
      <w:r w:rsidRPr="00287907">
        <w:rPr>
          <w:rFonts w:cstheme="minorHAnsi"/>
        </w:rPr>
        <w:t>Age relaxation has been already included in upper age limit. No further age relaxation will be given.</w:t>
      </w:r>
    </w:p>
    <w:p w:rsidR="006A1ABF" w:rsidRPr="00287907" w:rsidRDefault="006A1ABF" w:rsidP="006A1ABF">
      <w:pPr>
        <w:pStyle w:val="ListParagraph"/>
        <w:numPr>
          <w:ilvl w:val="0"/>
          <w:numId w:val="6"/>
        </w:numPr>
        <w:spacing w:after="0" w:line="240" w:lineRule="auto"/>
        <w:ind w:left="-142" w:hanging="425"/>
        <w:jc w:val="both"/>
        <w:rPr>
          <w:rFonts w:cstheme="minorHAnsi"/>
        </w:rPr>
      </w:pPr>
      <w:r w:rsidRPr="00287907">
        <w:rPr>
          <w:rFonts w:cstheme="minorHAnsi"/>
        </w:rPr>
        <w:t>NEECA offers market competitive salary alongwith other benefits in accordance with NEECA Service Regulations.</w:t>
      </w:r>
    </w:p>
    <w:p w:rsidR="006A1ABF" w:rsidRPr="0045032E" w:rsidRDefault="006A1ABF" w:rsidP="006A1ABF">
      <w:pPr>
        <w:pStyle w:val="ListParagraph"/>
        <w:numPr>
          <w:ilvl w:val="0"/>
          <w:numId w:val="6"/>
        </w:numPr>
        <w:spacing w:after="0" w:line="240" w:lineRule="auto"/>
        <w:ind w:left="-142" w:hanging="425"/>
        <w:jc w:val="both"/>
        <w:rPr>
          <w:rFonts w:cstheme="minorHAnsi"/>
        </w:rPr>
      </w:pPr>
      <w:r w:rsidRPr="00287907">
        <w:rPr>
          <w:rFonts w:cstheme="minorHAnsi"/>
        </w:rPr>
        <w:t>Only shortlisted candidates</w:t>
      </w:r>
      <w:r w:rsidRPr="0045032E">
        <w:rPr>
          <w:rFonts w:cstheme="minorHAnsi"/>
        </w:rPr>
        <w:t xml:space="preserve"> will be called for test/interview. No TA/DA will be allowed to candidates for test/interview. </w:t>
      </w:r>
    </w:p>
    <w:p w:rsidR="006A1ABF" w:rsidRPr="0045032E" w:rsidRDefault="006A1ABF" w:rsidP="006A1ABF">
      <w:pPr>
        <w:pStyle w:val="ListParagraph"/>
        <w:numPr>
          <w:ilvl w:val="0"/>
          <w:numId w:val="6"/>
        </w:numPr>
        <w:spacing w:after="0" w:line="240" w:lineRule="auto"/>
        <w:ind w:left="-142" w:hanging="425"/>
        <w:jc w:val="both"/>
        <w:rPr>
          <w:rFonts w:cstheme="minorHAnsi"/>
          <w:b/>
          <w:u w:val="single"/>
        </w:rPr>
      </w:pPr>
      <w:r w:rsidRPr="0045032E">
        <w:rPr>
          <w:rFonts w:cstheme="minorHAnsi"/>
        </w:rPr>
        <w:t xml:space="preserve">NEECA reserves the right to reject any or all applications, cancel the recruitment process or whole, increase/ decrease the number of posts as per requirement against any post at any stage without assigning any reason. </w:t>
      </w:r>
    </w:p>
    <w:p w:rsidR="006A1ABF" w:rsidRPr="0045032E" w:rsidRDefault="006A1ABF" w:rsidP="006A1ABF">
      <w:pPr>
        <w:pStyle w:val="ListParagraph"/>
        <w:numPr>
          <w:ilvl w:val="0"/>
          <w:numId w:val="6"/>
        </w:numPr>
        <w:spacing w:after="0" w:line="240" w:lineRule="auto"/>
        <w:ind w:left="-142" w:hanging="425"/>
        <w:jc w:val="both"/>
        <w:rPr>
          <w:rFonts w:cstheme="minorHAnsi"/>
        </w:rPr>
      </w:pPr>
      <w:r w:rsidRPr="0045032E">
        <w:rPr>
          <w:rFonts w:cstheme="minorHAnsi"/>
        </w:rPr>
        <w:t>Submission of original documents shall be mandatory at the time of interview.</w:t>
      </w:r>
    </w:p>
    <w:p w:rsidR="006A1ABF" w:rsidRPr="00287907" w:rsidRDefault="006A1ABF" w:rsidP="006A1ABF">
      <w:pPr>
        <w:pStyle w:val="ListParagraph"/>
        <w:numPr>
          <w:ilvl w:val="0"/>
          <w:numId w:val="6"/>
        </w:numPr>
        <w:spacing w:after="0" w:line="240" w:lineRule="auto"/>
        <w:ind w:left="-142" w:hanging="425"/>
        <w:jc w:val="both"/>
        <w:rPr>
          <w:rFonts w:cstheme="minorHAnsi"/>
        </w:rPr>
      </w:pPr>
      <w:r w:rsidRPr="0045032E">
        <w:rPr>
          <w:rFonts w:cstheme="minorHAnsi"/>
        </w:rPr>
        <w:t xml:space="preserve">In case of any false/forged information provided in the application, NEECA reserves the right to disqualify </w:t>
      </w:r>
      <w:r w:rsidRPr="00287907">
        <w:rPr>
          <w:rFonts w:cstheme="minorHAnsi"/>
        </w:rPr>
        <w:t>a candidate at any stage, and the costs incurred will be recovered from the applicant.</w:t>
      </w:r>
    </w:p>
    <w:p w:rsidR="006A1ABF" w:rsidRPr="0045032E" w:rsidRDefault="006A1ABF" w:rsidP="006A1ABF">
      <w:pPr>
        <w:numPr>
          <w:ilvl w:val="0"/>
          <w:numId w:val="6"/>
        </w:numPr>
        <w:spacing w:after="0" w:line="240" w:lineRule="auto"/>
        <w:ind w:left="-142" w:hanging="425"/>
        <w:rPr>
          <w:rFonts w:cstheme="minorHAnsi"/>
        </w:rPr>
      </w:pPr>
      <w:r w:rsidRPr="00287907">
        <w:rPr>
          <w:rFonts w:cstheme="minorHAnsi"/>
        </w:rPr>
        <w:t>Candidates are not required to pay any test fee</w:t>
      </w:r>
      <w:r w:rsidRPr="0045032E">
        <w:rPr>
          <w:rFonts w:cstheme="minorHAnsi"/>
        </w:rPr>
        <w:t>.</w:t>
      </w:r>
    </w:p>
    <w:p w:rsidR="006A1ABF" w:rsidRPr="0045032E" w:rsidRDefault="006A1ABF" w:rsidP="006A1ABF">
      <w:pPr>
        <w:pStyle w:val="ListParagraph"/>
        <w:numPr>
          <w:ilvl w:val="0"/>
          <w:numId w:val="6"/>
        </w:numPr>
        <w:spacing w:after="0" w:line="240" w:lineRule="auto"/>
        <w:ind w:left="-142" w:hanging="425"/>
        <w:jc w:val="both"/>
        <w:rPr>
          <w:rFonts w:cstheme="minorHAnsi"/>
        </w:rPr>
      </w:pPr>
      <w:r w:rsidRPr="0045032E">
        <w:rPr>
          <w:rFonts w:cstheme="minorHAnsi"/>
        </w:rPr>
        <w:t xml:space="preserve"> Incomplete applications and the applications received after due date will not be entertained.</w:t>
      </w:r>
    </w:p>
    <w:p w:rsidR="006A1ABF" w:rsidRPr="0045032E" w:rsidRDefault="006A1ABF" w:rsidP="006A1ABF">
      <w:pPr>
        <w:ind w:hanging="567"/>
        <w:jc w:val="both"/>
        <w:rPr>
          <w:rFonts w:cstheme="minorHAnsi"/>
          <w:b/>
          <w:sz w:val="12"/>
          <w:szCs w:val="12"/>
          <w:u w:val="single"/>
        </w:rPr>
      </w:pPr>
    </w:p>
    <w:p w:rsidR="006A1ABF" w:rsidRPr="0045032E" w:rsidRDefault="006A1ABF" w:rsidP="006A1ABF">
      <w:pPr>
        <w:ind w:hanging="567"/>
        <w:jc w:val="both"/>
        <w:rPr>
          <w:rFonts w:cstheme="minorHAnsi"/>
          <w:b/>
          <w:u w:val="single"/>
        </w:rPr>
      </w:pPr>
      <w:r w:rsidRPr="0045032E">
        <w:rPr>
          <w:rFonts w:cstheme="minorHAnsi"/>
          <w:b/>
          <w:u w:val="single"/>
        </w:rPr>
        <w:t xml:space="preserve">How </w:t>
      </w:r>
      <w:proofErr w:type="gramStart"/>
      <w:r w:rsidRPr="0045032E">
        <w:rPr>
          <w:rFonts w:cstheme="minorHAnsi"/>
          <w:b/>
          <w:u w:val="single"/>
        </w:rPr>
        <w:t>To</w:t>
      </w:r>
      <w:proofErr w:type="gramEnd"/>
      <w:r w:rsidRPr="0045032E">
        <w:rPr>
          <w:rFonts w:cstheme="minorHAnsi"/>
          <w:b/>
          <w:u w:val="single"/>
        </w:rPr>
        <w:t xml:space="preserve"> Apply:</w:t>
      </w:r>
    </w:p>
    <w:p w:rsidR="006A1ABF" w:rsidRPr="009916A3" w:rsidRDefault="006A1ABF" w:rsidP="006A1ABF">
      <w:pPr>
        <w:numPr>
          <w:ilvl w:val="0"/>
          <w:numId w:val="5"/>
        </w:numPr>
        <w:spacing w:after="0" w:line="240" w:lineRule="auto"/>
        <w:ind w:left="-142" w:hanging="425"/>
        <w:jc w:val="both"/>
        <w:rPr>
          <w:rFonts w:cstheme="minorHAnsi"/>
        </w:rPr>
      </w:pPr>
      <w:r w:rsidRPr="009916A3">
        <w:rPr>
          <w:rFonts w:cstheme="minorHAnsi"/>
        </w:rPr>
        <w:t xml:space="preserve">Interested candidates must visit NTS web site: </w:t>
      </w:r>
      <w:hyperlink r:id="rId9" w:history="1">
        <w:r w:rsidRPr="009916A3">
          <w:rPr>
            <w:rStyle w:val="Hyperlink"/>
            <w:rFonts w:cstheme="minorHAnsi"/>
          </w:rPr>
          <w:t>www.nts.org.pk</w:t>
        </w:r>
      </w:hyperlink>
      <w:r w:rsidRPr="009916A3">
        <w:rPr>
          <w:rFonts w:cstheme="minorHAnsi"/>
        </w:rPr>
        <w:t xml:space="preserve"> to apply online within </w:t>
      </w:r>
      <w:r w:rsidRPr="009916A3">
        <w:rPr>
          <w:rFonts w:cstheme="minorHAnsi"/>
          <w:b/>
          <w:bCs/>
        </w:rPr>
        <w:t>15 days</w:t>
      </w:r>
      <w:r w:rsidRPr="009916A3">
        <w:rPr>
          <w:rFonts w:cstheme="minorHAnsi"/>
        </w:rPr>
        <w:t xml:space="preserve"> of publication of advertisement. </w:t>
      </w:r>
    </w:p>
    <w:p w:rsidR="006A1ABF" w:rsidRPr="009916A3" w:rsidRDefault="006A1ABF" w:rsidP="006A1ABF">
      <w:pPr>
        <w:numPr>
          <w:ilvl w:val="0"/>
          <w:numId w:val="5"/>
        </w:numPr>
        <w:spacing w:after="0" w:line="240" w:lineRule="auto"/>
        <w:ind w:left="-142" w:hanging="425"/>
        <w:jc w:val="both"/>
        <w:rPr>
          <w:rFonts w:cstheme="minorHAnsi"/>
        </w:rPr>
      </w:pPr>
      <w:r w:rsidRPr="009916A3">
        <w:rPr>
          <w:rFonts w:cstheme="minorHAnsi"/>
        </w:rPr>
        <w:t>Online Application Form filled improperly, incomplete, without fee submission, and submitted by hand will not be entertained.</w:t>
      </w:r>
    </w:p>
    <w:p w:rsidR="006A1ABF" w:rsidRPr="009916A3" w:rsidRDefault="006A1ABF" w:rsidP="006A1ABF">
      <w:pPr>
        <w:numPr>
          <w:ilvl w:val="0"/>
          <w:numId w:val="5"/>
        </w:numPr>
        <w:spacing w:after="0" w:line="240" w:lineRule="auto"/>
        <w:ind w:left="-142" w:hanging="425"/>
        <w:jc w:val="both"/>
        <w:rPr>
          <w:rFonts w:cstheme="minorHAnsi"/>
        </w:rPr>
      </w:pPr>
      <w:r w:rsidRPr="009916A3">
        <w:rPr>
          <w:rFonts w:cstheme="minorHAnsi"/>
        </w:rPr>
        <w:t>Only online filled Application Forms will be entertained. Hand written Application Forms will not be entertained.</w:t>
      </w:r>
    </w:p>
    <w:p w:rsidR="006A1ABF" w:rsidRPr="009916A3" w:rsidRDefault="006A1ABF" w:rsidP="006A1ABF">
      <w:pPr>
        <w:numPr>
          <w:ilvl w:val="0"/>
          <w:numId w:val="5"/>
        </w:numPr>
        <w:spacing w:after="0" w:line="240" w:lineRule="auto"/>
        <w:ind w:left="-142" w:hanging="425"/>
        <w:jc w:val="both"/>
        <w:rPr>
          <w:rFonts w:cstheme="minorHAnsi"/>
        </w:rPr>
      </w:pPr>
      <w:r w:rsidRPr="009916A3">
        <w:rPr>
          <w:rFonts w:cstheme="minorHAnsi"/>
        </w:rPr>
        <w:t xml:space="preserve">For further information/test related queries, please visit </w:t>
      </w:r>
      <w:hyperlink r:id="rId10" w:history="1">
        <w:r w:rsidRPr="009916A3">
          <w:rPr>
            <w:rStyle w:val="Hyperlink"/>
            <w:rFonts w:cstheme="minorHAnsi"/>
          </w:rPr>
          <w:t>www.nts.org.pk</w:t>
        </w:r>
      </w:hyperlink>
      <w:r w:rsidRPr="009916A3">
        <w:rPr>
          <w:rFonts w:cstheme="minorHAnsi"/>
        </w:rPr>
        <w:t xml:space="preserve"> or call at 051-8444441. </w:t>
      </w:r>
    </w:p>
    <w:p w:rsidR="006A1ABF" w:rsidRPr="0045032E" w:rsidRDefault="006A1ABF" w:rsidP="006A1ABF">
      <w:pPr>
        <w:spacing w:after="0"/>
        <w:jc w:val="center"/>
        <w:rPr>
          <w:rFonts w:cstheme="minorHAnsi"/>
          <w:b/>
          <w:sz w:val="24"/>
        </w:rPr>
      </w:pPr>
    </w:p>
    <w:p w:rsidR="006A1ABF" w:rsidRPr="0045032E" w:rsidRDefault="006A1ABF" w:rsidP="006A1ABF">
      <w:pPr>
        <w:spacing w:after="0" w:line="240" w:lineRule="auto"/>
        <w:jc w:val="center"/>
        <w:rPr>
          <w:rFonts w:cstheme="minorHAnsi"/>
          <w:b/>
          <w:sz w:val="24"/>
        </w:rPr>
      </w:pPr>
      <w:r w:rsidRPr="0045032E">
        <w:rPr>
          <w:rFonts w:cstheme="minorHAnsi"/>
          <w:b/>
          <w:sz w:val="24"/>
        </w:rPr>
        <w:t xml:space="preserve"> (NEECA is an Equal Opportunity Employer)</w:t>
      </w:r>
    </w:p>
    <w:p w:rsidR="006A1ABF" w:rsidRPr="0045032E" w:rsidRDefault="006A1ABF" w:rsidP="006A1ABF">
      <w:pPr>
        <w:spacing w:after="0" w:line="240" w:lineRule="auto"/>
        <w:jc w:val="center"/>
        <w:rPr>
          <w:rFonts w:cstheme="minorHAnsi"/>
          <w:b/>
          <w:sz w:val="24"/>
        </w:rPr>
      </w:pPr>
      <w:r w:rsidRPr="0045032E">
        <w:rPr>
          <w:rFonts w:cstheme="minorHAnsi"/>
          <w:b/>
          <w:sz w:val="24"/>
        </w:rPr>
        <w:t>Women, Minorities and Differently abled persons are encouraged to apply.</w:t>
      </w:r>
    </w:p>
    <w:tbl>
      <w:tblPr>
        <w:tblStyle w:val="TableGrid"/>
        <w:tblW w:w="9464" w:type="dxa"/>
        <w:shd w:val="clear" w:color="auto" w:fill="000000" w:themeFill="text1"/>
        <w:tblLook w:val="04A0" w:firstRow="1" w:lastRow="0" w:firstColumn="1" w:lastColumn="0" w:noHBand="0" w:noVBand="1"/>
      </w:tblPr>
      <w:tblGrid>
        <w:gridCol w:w="9464"/>
      </w:tblGrid>
      <w:tr w:rsidR="006A1ABF" w:rsidRPr="0045032E" w:rsidTr="001223E1">
        <w:trPr>
          <w:trHeight w:val="595"/>
        </w:trPr>
        <w:tc>
          <w:tcPr>
            <w:tcW w:w="9464" w:type="dxa"/>
            <w:shd w:val="clear" w:color="auto" w:fill="000000" w:themeFill="text1"/>
          </w:tcPr>
          <w:p w:rsidR="006A1ABF" w:rsidRPr="0045032E" w:rsidRDefault="006A1ABF" w:rsidP="001223E1">
            <w:pPr>
              <w:jc w:val="center"/>
              <w:rPr>
                <w:rFonts w:cstheme="minorHAnsi"/>
                <w:b/>
                <w:sz w:val="28"/>
                <w:szCs w:val="36"/>
              </w:rPr>
            </w:pPr>
            <w:r w:rsidRPr="0045032E">
              <w:rPr>
                <w:rFonts w:cstheme="minorHAnsi"/>
                <w:b/>
                <w:sz w:val="28"/>
                <w:szCs w:val="36"/>
              </w:rPr>
              <w:t>(Director HR &amp; Operations)</w:t>
            </w:r>
          </w:p>
          <w:p w:rsidR="006A1ABF" w:rsidRPr="0045032E" w:rsidRDefault="006A1ABF" w:rsidP="001223E1">
            <w:pPr>
              <w:jc w:val="center"/>
              <w:rPr>
                <w:rFonts w:cstheme="minorHAnsi"/>
                <w:b/>
                <w:sz w:val="28"/>
                <w:szCs w:val="36"/>
              </w:rPr>
            </w:pPr>
            <w:r w:rsidRPr="0045032E">
              <w:rPr>
                <w:rFonts w:cstheme="minorHAnsi"/>
                <w:b/>
                <w:sz w:val="28"/>
                <w:szCs w:val="36"/>
              </w:rPr>
              <w:t>National Energy Efficiency &amp; Conservation Authority (NEECA)</w:t>
            </w:r>
          </w:p>
          <w:p w:rsidR="006A1ABF" w:rsidRPr="0045032E" w:rsidRDefault="006A1ABF" w:rsidP="001223E1">
            <w:pPr>
              <w:jc w:val="center"/>
              <w:rPr>
                <w:rFonts w:cstheme="minorHAnsi"/>
                <w:b/>
                <w:sz w:val="28"/>
                <w:szCs w:val="36"/>
              </w:rPr>
            </w:pPr>
            <w:r w:rsidRPr="0045032E">
              <w:rPr>
                <w:rFonts w:cstheme="minorHAnsi"/>
                <w:b/>
                <w:sz w:val="28"/>
                <w:szCs w:val="36"/>
              </w:rPr>
              <w:t>NEECA Building, Sector G-5/2, Islamabad</w:t>
            </w:r>
          </w:p>
          <w:p w:rsidR="006A1ABF" w:rsidRPr="0045032E" w:rsidRDefault="006A1ABF" w:rsidP="001223E1">
            <w:pPr>
              <w:jc w:val="center"/>
              <w:rPr>
                <w:rFonts w:cstheme="minorHAnsi"/>
                <w:b/>
                <w:sz w:val="28"/>
                <w:szCs w:val="36"/>
              </w:rPr>
            </w:pPr>
            <w:r w:rsidRPr="0045032E">
              <w:rPr>
                <w:rFonts w:cstheme="minorHAnsi"/>
                <w:b/>
                <w:sz w:val="28"/>
                <w:szCs w:val="36"/>
              </w:rPr>
              <w:t>Tel: 92-51-</w:t>
            </w:r>
            <w:r>
              <w:rPr>
                <w:rFonts w:cstheme="minorHAnsi"/>
                <w:b/>
                <w:sz w:val="28"/>
                <w:szCs w:val="36"/>
              </w:rPr>
              <w:t>9209025</w:t>
            </w:r>
          </w:p>
        </w:tc>
      </w:tr>
    </w:tbl>
    <w:p w:rsidR="006A1ABF" w:rsidRDefault="006A1ABF" w:rsidP="008611E8">
      <w:pPr>
        <w:tabs>
          <w:tab w:val="left" w:pos="426"/>
        </w:tabs>
        <w:spacing w:after="0" w:line="240" w:lineRule="auto"/>
        <w:ind w:left="426"/>
        <w:jc w:val="center"/>
        <w:rPr>
          <w:rFonts w:ascii="Times New Roman" w:hAnsi="Times New Roman" w:cs="Times New Roman"/>
        </w:rPr>
      </w:pPr>
    </w:p>
    <w:p w:rsidR="006A1ABF" w:rsidRDefault="006A1ABF" w:rsidP="008611E8">
      <w:pPr>
        <w:tabs>
          <w:tab w:val="left" w:pos="426"/>
        </w:tabs>
        <w:spacing w:after="0" w:line="240" w:lineRule="auto"/>
        <w:ind w:left="426"/>
        <w:jc w:val="center"/>
        <w:rPr>
          <w:rFonts w:ascii="Times New Roman" w:hAnsi="Times New Roman" w:cs="Times New Roman"/>
        </w:rPr>
      </w:pPr>
    </w:p>
    <w:p w:rsidR="006A1ABF" w:rsidRPr="001B2828" w:rsidRDefault="006A1ABF" w:rsidP="008611E8">
      <w:pPr>
        <w:tabs>
          <w:tab w:val="left" w:pos="426"/>
        </w:tabs>
        <w:spacing w:after="0" w:line="240" w:lineRule="auto"/>
        <w:ind w:left="426"/>
        <w:jc w:val="center"/>
        <w:rPr>
          <w:rFonts w:ascii="Times New Roman" w:hAnsi="Times New Roman" w:cs="Times New Roman"/>
        </w:rPr>
      </w:pPr>
    </w:p>
    <w:sectPr w:rsidR="006A1ABF" w:rsidRPr="001B2828" w:rsidSect="008611E8">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060"/>
    <w:multiLevelType w:val="hybridMultilevel"/>
    <w:tmpl w:val="EDC2C52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007353C"/>
    <w:multiLevelType w:val="hybridMultilevel"/>
    <w:tmpl w:val="3EDCE7E6"/>
    <w:lvl w:ilvl="0" w:tplc="2402A98E">
      <w:start w:val="1"/>
      <w:numFmt w:val="decimal"/>
      <w:lvlText w:val="%1."/>
      <w:lvlJc w:val="left"/>
      <w:pPr>
        <w:ind w:left="720" w:hanging="360"/>
      </w:pPr>
      <w:rPr>
        <w:b w:val="0"/>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462B21FD"/>
    <w:multiLevelType w:val="hybridMultilevel"/>
    <w:tmpl w:val="F3A8351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87D568F"/>
    <w:multiLevelType w:val="hybridMultilevel"/>
    <w:tmpl w:val="292247C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739D238B"/>
    <w:multiLevelType w:val="hybridMultilevel"/>
    <w:tmpl w:val="9E1AB3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64C1F7D"/>
    <w:multiLevelType w:val="hybridMultilevel"/>
    <w:tmpl w:val="5366DF8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E8"/>
    <w:rsid w:val="00310AAE"/>
    <w:rsid w:val="006A1ABF"/>
    <w:rsid w:val="008611E8"/>
    <w:rsid w:val="00887F73"/>
    <w:rsid w:val="00A627A6"/>
    <w:rsid w:val="00C730B1"/>
    <w:rsid w:val="00D5441F"/>
    <w:rsid w:val="00F27B78"/>
    <w:rsid w:val="00F43174"/>
    <w:rsid w:val="00F8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paragraph"/>
    <w:basedOn w:val="Normal"/>
    <w:rsid w:val="006A1A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Report Text,123 List Paragraph,ANNEX,Bullets,Celula,Citation List,List Paragraph (numbered (a)),List Paragraph1,List Paragraph2,List_Paragraph,Liste 1,Main numbered paragraph,Multilevel para_II,Normal 2,Numbered List Paragraph,References"/>
    <w:basedOn w:val="Normal"/>
    <w:link w:val="ListParagraphChar"/>
    <w:uiPriority w:val="34"/>
    <w:qFormat/>
    <w:rsid w:val="006A1ABF"/>
    <w:pPr>
      <w:spacing w:after="200" w:line="276" w:lineRule="auto"/>
      <w:ind w:left="720"/>
      <w:contextualSpacing/>
    </w:pPr>
  </w:style>
  <w:style w:type="character" w:customStyle="1" w:styleId="ListParagraphChar">
    <w:name w:val="List Paragraph Char"/>
    <w:aliases w:val="Report Text Char,123 List Paragraph Char,ANNEX Char,Bullets Char,Celula Char,Citation List Char,List Paragraph (numbered (a)) Char,List Paragraph1 Char,List Paragraph2 Char,List_Paragraph Char,Liste 1 Char,Multilevel para_II Char"/>
    <w:link w:val="ListParagraph"/>
    <w:uiPriority w:val="34"/>
    <w:locked/>
    <w:rsid w:val="006A1ABF"/>
  </w:style>
  <w:style w:type="character" w:styleId="Hyperlink">
    <w:name w:val="Hyperlink"/>
    <w:basedOn w:val="DefaultParagraphFont"/>
    <w:uiPriority w:val="99"/>
    <w:unhideWhenUsed/>
    <w:rsid w:val="006A1A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paragraph"/>
    <w:basedOn w:val="Normal"/>
    <w:rsid w:val="006A1A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Report Text,123 List Paragraph,ANNEX,Bullets,Celula,Citation List,List Paragraph (numbered (a)),List Paragraph1,List Paragraph2,List_Paragraph,Liste 1,Main numbered paragraph,Multilevel para_II,Normal 2,Numbered List Paragraph,References"/>
    <w:basedOn w:val="Normal"/>
    <w:link w:val="ListParagraphChar"/>
    <w:uiPriority w:val="34"/>
    <w:qFormat/>
    <w:rsid w:val="006A1ABF"/>
    <w:pPr>
      <w:spacing w:after="200" w:line="276" w:lineRule="auto"/>
      <w:ind w:left="720"/>
      <w:contextualSpacing/>
    </w:pPr>
  </w:style>
  <w:style w:type="character" w:customStyle="1" w:styleId="ListParagraphChar">
    <w:name w:val="List Paragraph Char"/>
    <w:aliases w:val="Report Text Char,123 List Paragraph Char,ANNEX Char,Bullets Char,Celula Char,Citation List Char,List Paragraph (numbered (a)) Char,List Paragraph1 Char,List Paragraph2 Char,List_Paragraph Char,Liste 1 Char,Multilevel para_II Char"/>
    <w:link w:val="ListParagraph"/>
    <w:uiPriority w:val="34"/>
    <w:locked/>
    <w:rsid w:val="006A1ABF"/>
  </w:style>
  <w:style w:type="character" w:styleId="Hyperlink">
    <w:name w:val="Hyperlink"/>
    <w:basedOn w:val="DefaultParagraphFont"/>
    <w:uiPriority w:val="99"/>
    <w:unhideWhenUsed/>
    <w:rsid w:val="006A1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eca.gov.pk"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s.org.pk" TargetMode="External"/><Relationship Id="rId4" Type="http://schemas.openxmlformats.org/officeDocument/2006/relationships/settings" Target="settings.xml"/><Relationship Id="rId9" Type="http://schemas.openxmlformats.org/officeDocument/2006/relationships/hyperlink" Target="http://www.nts.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NEECA</dc:creator>
  <cp:lastModifiedBy>NEECA</cp:lastModifiedBy>
  <cp:revision>7</cp:revision>
  <dcterms:created xsi:type="dcterms:W3CDTF">2025-01-17T09:24:00Z</dcterms:created>
  <dcterms:modified xsi:type="dcterms:W3CDTF">2025-01-31T12:02:00Z</dcterms:modified>
</cp:coreProperties>
</file>